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12F43" w14:textId="77777777" w:rsidR="008272F5" w:rsidRPr="00CA6279" w:rsidRDefault="008272F5" w:rsidP="008272F5">
      <w:pPr>
        <w:rPr>
          <w:bCs/>
        </w:rPr>
      </w:pPr>
      <w:r w:rsidRPr="00CA6279">
        <w:rPr>
          <w:bCs/>
        </w:rPr>
        <w:t>Name ___________________________________________________________</w:t>
      </w:r>
    </w:p>
    <w:p w14:paraId="2D700E6A" w14:textId="77777777" w:rsidR="00CA6279" w:rsidRDefault="00CA6279" w:rsidP="008272F5">
      <w:pPr>
        <w:rPr>
          <w:b/>
        </w:rPr>
      </w:pPr>
    </w:p>
    <w:p w14:paraId="05EE2AF8" w14:textId="77777777" w:rsidR="00CA6279" w:rsidRPr="00CA6279" w:rsidRDefault="00CA6279" w:rsidP="00CA6279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CA6279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16: </w:t>
      </w:r>
      <w:r w:rsidRPr="00CA6279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Too Many Peanuts?</w:t>
      </w:r>
    </w:p>
    <w:p w14:paraId="17F0B668" w14:textId="03AA0AE1" w:rsidR="008272F5" w:rsidRPr="00CA6279" w:rsidRDefault="008272F5" w:rsidP="008272F5">
      <w:pPr>
        <w:rPr>
          <w:b/>
        </w:rPr>
      </w:pPr>
      <w:r w:rsidRPr="00CA6279">
        <w:rPr>
          <w:b/>
        </w:rPr>
        <w:t>Exit Ticket</w:t>
      </w:r>
    </w:p>
    <w:p w14:paraId="146A575A" w14:textId="77777777" w:rsidR="008272F5" w:rsidRDefault="008272F5" w:rsidP="008272F5">
      <w:pPr>
        <w:rPr>
          <w:b/>
        </w:rPr>
      </w:pPr>
    </w:p>
    <w:p w14:paraId="089283A9" w14:textId="08DA8AF8" w:rsidR="008272F5" w:rsidRDefault="008272F5" w:rsidP="00353D9E">
      <w:pPr>
        <w:pStyle w:val="ListParagraph"/>
        <w:ind w:left="0"/>
        <w:rPr>
          <w:rFonts w:eastAsia="Times"/>
          <w:color w:val="000000"/>
        </w:rPr>
      </w:pPr>
      <w:r>
        <w:rPr>
          <w:rFonts w:eastAsia="Times"/>
          <w:color w:val="000000"/>
        </w:rPr>
        <w:t>The American Society for the Prevention of Cruelty to Animals (ASPCA) claims that approximately 35% of U.S. households have at least one cat</w:t>
      </w:r>
      <w:r w:rsidR="00CA6279">
        <w:rPr>
          <w:rFonts w:eastAsia="Times"/>
          <w:color w:val="000000"/>
        </w:rPr>
        <w:t xml:space="preserve">. </w:t>
      </w:r>
      <w:r>
        <w:rPr>
          <w:rFonts w:eastAsia="Times"/>
          <w:color w:val="000000"/>
        </w:rPr>
        <w:t>Assuming that the ASPCA’s claim is correct, a sampling distribution of the 100 sample proportions based on sample size of 50 and population proportion of 0.35 is</w:t>
      </w:r>
      <w:r w:rsidRPr="0037598F">
        <w:rPr>
          <w:rFonts w:eastAsia="Times"/>
          <w:color w:val="000000"/>
        </w:rPr>
        <w:t xml:space="preserve"> shown below.</w:t>
      </w:r>
      <w:r>
        <w:rPr>
          <w:rFonts w:eastAsia="Times"/>
          <w:color w:val="000000"/>
        </w:rPr>
        <w:t xml:space="preserve"> </w:t>
      </w:r>
    </w:p>
    <w:p w14:paraId="287A115F" w14:textId="77777777" w:rsidR="00624B4B" w:rsidRDefault="00624B4B" w:rsidP="00353D9E">
      <w:pPr>
        <w:pStyle w:val="ListParagraph"/>
        <w:ind w:left="0"/>
        <w:rPr>
          <w:rFonts w:eastAsia="Times"/>
          <w:color w:val="000000"/>
        </w:rPr>
      </w:pPr>
    </w:p>
    <w:p w14:paraId="4A0881CD" w14:textId="51AFD559" w:rsidR="008272F5" w:rsidRDefault="00D81E03" w:rsidP="00353D9E">
      <w:pPr>
        <w:pStyle w:val="ListParagraph"/>
        <w:ind w:left="360"/>
        <w:jc w:val="center"/>
        <w:rPr>
          <w:rFonts w:eastAsia="Times"/>
          <w:color w:val="000000"/>
        </w:rPr>
      </w:pPr>
      <w:r>
        <w:rPr>
          <w:rFonts w:eastAsia="Times"/>
          <w:noProof/>
          <w:color w:val="000000"/>
        </w:rPr>
        <w:drawing>
          <wp:inline distT="0" distB="0" distL="0" distR="0" wp14:anchorId="6198A77F" wp14:editId="488B70FA">
            <wp:extent cx="3759200" cy="21155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16.2.pd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722"/>
                    <a:stretch/>
                  </pic:blipFill>
                  <pic:spPr bwMode="auto">
                    <a:xfrm>
                      <a:off x="0" y="0"/>
                      <a:ext cx="3759200" cy="2115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D6985" w14:textId="77777777" w:rsidR="00624B4B" w:rsidRDefault="008272F5" w:rsidP="008272F5">
      <w:pPr>
        <w:pStyle w:val="ListParagraph"/>
        <w:ind w:left="360"/>
        <w:rPr>
          <w:rFonts w:eastAsia="Times"/>
          <w:color w:val="000000"/>
        </w:rPr>
      </w:pPr>
      <w:r w:rsidRPr="00C25D56">
        <w:rPr>
          <w:rFonts w:eastAsia="Times"/>
          <w:color w:val="000000"/>
        </w:rPr>
        <w:t xml:space="preserve">     </w:t>
      </w:r>
    </w:p>
    <w:p w14:paraId="10C5026F" w14:textId="4035EE6E" w:rsidR="008272F5" w:rsidRDefault="008272F5" w:rsidP="008272F5">
      <w:pPr>
        <w:pStyle w:val="ListParagraph"/>
        <w:ind w:left="360"/>
        <w:rPr>
          <w:rFonts w:eastAsia="Times"/>
          <w:color w:val="000000"/>
        </w:rPr>
      </w:pPr>
      <w:r w:rsidRPr="008272F5">
        <w:rPr>
          <w:rFonts w:eastAsia="Times"/>
          <w:color w:val="000000"/>
        </w:rPr>
        <w:t xml:space="preserve">Mean of simulated sampling distribution = 0.35 and a standard </w:t>
      </w:r>
      <w:r w:rsidR="002225E0">
        <w:rPr>
          <w:rFonts w:eastAsia="Times"/>
          <w:color w:val="000000"/>
        </w:rPr>
        <w:t>deviation</w:t>
      </w:r>
      <w:r w:rsidRPr="008272F5">
        <w:rPr>
          <w:rFonts w:eastAsia="Times"/>
          <w:color w:val="000000"/>
        </w:rPr>
        <w:t xml:space="preserve"> = 0.06</w:t>
      </w:r>
    </w:p>
    <w:p w14:paraId="0DBB9276" w14:textId="77777777" w:rsidR="00A108A1" w:rsidRPr="008272F5" w:rsidRDefault="00A108A1" w:rsidP="008272F5">
      <w:pPr>
        <w:pStyle w:val="ListParagraph"/>
        <w:ind w:left="360"/>
        <w:rPr>
          <w:rFonts w:eastAsia="Times"/>
          <w:color w:val="000000"/>
        </w:rPr>
      </w:pPr>
    </w:p>
    <w:p w14:paraId="70FB12CB" w14:textId="24C2F815" w:rsidR="008272F5" w:rsidRPr="001B5F75" w:rsidRDefault="008272F5" w:rsidP="008272F5">
      <w:pPr>
        <w:pStyle w:val="ListParagraph"/>
        <w:numPr>
          <w:ilvl w:val="0"/>
          <w:numId w:val="1"/>
        </w:numPr>
        <w:rPr>
          <w:rFonts w:eastAsia="Times"/>
          <w:color w:val="000000"/>
        </w:rPr>
      </w:pPr>
      <w:r>
        <w:rPr>
          <w:rFonts w:eastAsia="Times"/>
          <w:color w:val="000000"/>
        </w:rPr>
        <w:t>Describe the simulated sampling distribution of the sample proportion.</w:t>
      </w:r>
    </w:p>
    <w:p w14:paraId="6B91D99B" w14:textId="7BA66B83" w:rsidR="008272F5" w:rsidRDefault="008272F5" w:rsidP="008272F5">
      <w:pPr>
        <w:rPr>
          <w:b/>
          <w:i/>
        </w:rPr>
      </w:pPr>
    </w:p>
    <w:p w14:paraId="3A778D75" w14:textId="5B41F3D9" w:rsidR="00FB2A38" w:rsidRDefault="00FB2A38" w:rsidP="008272F5">
      <w:pPr>
        <w:rPr>
          <w:b/>
          <w:i/>
        </w:rPr>
      </w:pPr>
    </w:p>
    <w:p w14:paraId="0C34ABAB" w14:textId="77777777" w:rsidR="00533AE7" w:rsidRDefault="00533AE7" w:rsidP="008272F5">
      <w:pPr>
        <w:rPr>
          <w:b/>
          <w:i/>
        </w:rPr>
      </w:pPr>
    </w:p>
    <w:p w14:paraId="1A352E35" w14:textId="77777777" w:rsidR="008272F5" w:rsidRPr="00271BBE" w:rsidRDefault="008272F5" w:rsidP="008272F5">
      <w:pPr>
        <w:rPr>
          <w:b/>
          <w:i/>
        </w:rPr>
      </w:pPr>
    </w:p>
    <w:p w14:paraId="5E790A8C" w14:textId="2452980A" w:rsidR="008272F5" w:rsidRDefault="008272F5" w:rsidP="008272F5">
      <w:pPr>
        <w:pStyle w:val="ListParagraph"/>
        <w:numPr>
          <w:ilvl w:val="0"/>
          <w:numId w:val="1"/>
        </w:numPr>
      </w:pPr>
      <w:r>
        <w:rPr>
          <w:rFonts w:eastAsia="Times"/>
          <w:color w:val="000000"/>
        </w:rPr>
        <w:t>A random sample of 50 U.S. households found the proportion of households with at least one cat was 0.22</w:t>
      </w:r>
      <w:r w:rsidR="00CA6279">
        <w:rPr>
          <w:rFonts w:eastAsia="Times"/>
          <w:color w:val="000000"/>
        </w:rPr>
        <w:t xml:space="preserve">. </w:t>
      </w:r>
      <w:r>
        <w:t xml:space="preserve">Mark the sample result of 0.22 on the dot plot. </w:t>
      </w:r>
    </w:p>
    <w:p w14:paraId="64968036" w14:textId="203E784E" w:rsidR="008272F5" w:rsidRDefault="008272F5" w:rsidP="008272F5">
      <w:pPr>
        <w:pStyle w:val="ListParagraph"/>
      </w:pPr>
      <w:r>
        <w:t>How many sample proportions are less than or equal to the sample result of 0.22?</w:t>
      </w:r>
    </w:p>
    <w:p w14:paraId="0A9813B3" w14:textId="5350133A" w:rsidR="008272F5" w:rsidRDefault="008272F5" w:rsidP="008272F5">
      <w:pPr>
        <w:pStyle w:val="ListParagraph"/>
      </w:pPr>
    </w:p>
    <w:p w14:paraId="41FE7E59" w14:textId="77777777" w:rsidR="00533AE7" w:rsidRDefault="00533AE7" w:rsidP="008272F5">
      <w:pPr>
        <w:pStyle w:val="ListParagraph"/>
      </w:pPr>
    </w:p>
    <w:p w14:paraId="4A2FF053" w14:textId="77777777" w:rsidR="008272F5" w:rsidRPr="005D2115" w:rsidRDefault="008272F5" w:rsidP="008272F5"/>
    <w:p w14:paraId="2C237353" w14:textId="77777777" w:rsidR="008272F5" w:rsidRPr="00C83659" w:rsidRDefault="008272F5" w:rsidP="008272F5">
      <w:pPr>
        <w:pStyle w:val="ListParagraph"/>
        <w:numPr>
          <w:ilvl w:val="0"/>
          <w:numId w:val="1"/>
        </w:numPr>
      </w:pPr>
      <w:r>
        <w:t>What is an estimate for the probability of obtaining a sample proportion of 0.22 or less from a population with 0.35 households with a cat?</w:t>
      </w:r>
    </w:p>
    <w:p w14:paraId="10D263DF" w14:textId="5BAA7ECF" w:rsidR="008272F5" w:rsidRDefault="008272F5" w:rsidP="008272F5">
      <w:pPr>
        <w:ind w:firstLine="360"/>
        <w:rPr>
          <w:b/>
          <w:i/>
        </w:rPr>
      </w:pPr>
    </w:p>
    <w:p w14:paraId="36CFB42D" w14:textId="77777777" w:rsidR="00533AE7" w:rsidRDefault="00533AE7" w:rsidP="008272F5">
      <w:pPr>
        <w:ind w:firstLine="360"/>
        <w:rPr>
          <w:b/>
          <w:i/>
        </w:rPr>
      </w:pPr>
      <w:bookmarkStart w:id="0" w:name="_GoBack"/>
      <w:bookmarkEnd w:id="0"/>
    </w:p>
    <w:p w14:paraId="684D662C" w14:textId="77777777" w:rsidR="00FB2A38" w:rsidRPr="005D2115" w:rsidRDefault="00FB2A38" w:rsidP="008272F5">
      <w:pPr>
        <w:ind w:firstLine="360"/>
        <w:rPr>
          <w:b/>
          <w:i/>
        </w:rPr>
      </w:pPr>
    </w:p>
    <w:p w14:paraId="67C0513D" w14:textId="237029C6" w:rsidR="00F71FEA" w:rsidRPr="00A108A1" w:rsidRDefault="008272F5" w:rsidP="00A108A1">
      <w:pPr>
        <w:pStyle w:val="ListParagraph"/>
        <w:numPr>
          <w:ilvl w:val="0"/>
          <w:numId w:val="1"/>
        </w:numPr>
        <w:rPr>
          <w:b/>
        </w:rPr>
      </w:pPr>
      <w:r>
        <w:t>Do you think that the proportion of households with a cat (22%) was an unusual result assuming that the ASPCA’s claim of 35% is correct?  Explain your answer.</w:t>
      </w:r>
    </w:p>
    <w:sectPr w:rsidR="00F71FEA" w:rsidRPr="00A108A1" w:rsidSect="00624B4B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64D40" w14:textId="77777777" w:rsidR="004710C3" w:rsidRDefault="004710C3" w:rsidP="008272F5">
      <w:r>
        <w:separator/>
      </w:r>
    </w:p>
  </w:endnote>
  <w:endnote w:type="continuationSeparator" w:id="0">
    <w:p w14:paraId="21CD2FD8" w14:textId="77777777" w:rsidR="004710C3" w:rsidRDefault="004710C3" w:rsidP="0082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908251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F11318" w14:textId="4EF80FE9" w:rsidR="008272F5" w:rsidRDefault="008272F5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DA7FF8" w14:textId="77777777" w:rsidR="008272F5" w:rsidRDefault="008272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53FC5" w14:textId="77777777" w:rsidR="004710C3" w:rsidRDefault="004710C3" w:rsidP="008272F5">
      <w:r>
        <w:separator/>
      </w:r>
    </w:p>
  </w:footnote>
  <w:footnote w:type="continuationSeparator" w:id="0">
    <w:p w14:paraId="0E239C7C" w14:textId="77777777" w:rsidR="004710C3" w:rsidRDefault="004710C3" w:rsidP="00827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753D1"/>
    <w:multiLevelType w:val="hybridMultilevel"/>
    <w:tmpl w:val="1070EC40"/>
    <w:lvl w:ilvl="0" w:tplc="F0A241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2F5"/>
    <w:rsid w:val="00025EE1"/>
    <w:rsid w:val="00047400"/>
    <w:rsid w:val="002225E0"/>
    <w:rsid w:val="00346E24"/>
    <w:rsid w:val="00353D9E"/>
    <w:rsid w:val="004710C3"/>
    <w:rsid w:val="00533AE7"/>
    <w:rsid w:val="00624B4B"/>
    <w:rsid w:val="008272F5"/>
    <w:rsid w:val="00A108A1"/>
    <w:rsid w:val="00A23A73"/>
    <w:rsid w:val="00AF7A8D"/>
    <w:rsid w:val="00BC7B25"/>
    <w:rsid w:val="00BD5BC2"/>
    <w:rsid w:val="00CA6279"/>
    <w:rsid w:val="00D73F93"/>
    <w:rsid w:val="00D81E03"/>
    <w:rsid w:val="00D834FC"/>
    <w:rsid w:val="00DC065B"/>
    <w:rsid w:val="00F71FEA"/>
    <w:rsid w:val="00FB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61F9B"/>
  <w15:chartTrackingRefBased/>
  <w15:docId w15:val="{F0C3317F-7DB0-AD48-8CE0-E432C4BA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2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7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2F5"/>
  </w:style>
  <w:style w:type="paragraph" w:styleId="Footer">
    <w:name w:val="footer"/>
    <w:basedOn w:val="Normal"/>
    <w:link w:val="FooterChar"/>
    <w:uiPriority w:val="99"/>
    <w:unhideWhenUsed/>
    <w:rsid w:val="00827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2F5"/>
  </w:style>
  <w:style w:type="character" w:styleId="PageNumber">
    <w:name w:val="page number"/>
    <w:basedOn w:val="DefaultParagraphFont"/>
    <w:uiPriority w:val="99"/>
    <w:semiHidden/>
    <w:unhideWhenUsed/>
    <w:rsid w:val="008272F5"/>
  </w:style>
  <w:style w:type="paragraph" w:styleId="BalloonText">
    <w:name w:val="Balloon Text"/>
    <w:basedOn w:val="Normal"/>
    <w:link w:val="BalloonTextChar"/>
    <w:uiPriority w:val="99"/>
    <w:semiHidden/>
    <w:unhideWhenUsed/>
    <w:rsid w:val="00624B4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B4B"/>
    <w:rPr>
      <w:rFonts w:ascii="Times New Roman" w:hAnsi="Times New Roman" w:cs="Times New Roman"/>
      <w:sz w:val="18"/>
      <w:szCs w:val="18"/>
    </w:rPr>
  </w:style>
  <w:style w:type="paragraph" w:customStyle="1" w:styleId="Pa15">
    <w:name w:val="Pa15"/>
    <w:basedOn w:val="Normal"/>
    <w:next w:val="Normal"/>
    <w:uiPriority w:val="99"/>
    <w:rsid w:val="00CA6279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CA6279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CA6279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2020-01-30T16:34:00Z</dcterms:created>
  <dcterms:modified xsi:type="dcterms:W3CDTF">2020-01-30T16:34:00Z</dcterms:modified>
</cp:coreProperties>
</file>